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F3859" w14:textId="77777777" w:rsidR="0067146C" w:rsidRPr="0067146C" w:rsidRDefault="0067146C" w:rsidP="0067146C">
      <w:pPr>
        <w:rPr>
          <w:b/>
          <w:bCs/>
        </w:rPr>
      </w:pPr>
      <w:r w:rsidRPr="0067146C">
        <w:rPr>
          <w:b/>
          <w:bCs/>
        </w:rPr>
        <w:t>【お知らせ】委託業務の公募について</w:t>
      </w:r>
    </w:p>
    <w:p w14:paraId="03716050" w14:textId="77777777" w:rsidR="0067146C" w:rsidRDefault="0067146C" w:rsidP="0067146C">
      <w:r w:rsidRPr="0067146C">
        <w:t>当組合では、組合員の経営安定と販売機会の最大化を図るため、データに基づき収穫・出荷の山谷を予測し、取引先との交渉を支援するシステムの導入を予定しております。</w:t>
      </w:r>
      <w:r w:rsidRPr="0067146C">
        <w:br/>
        <w:t>つきましては、下記のとおり本業務の委託先を公募いたしますので、ご関心のある事業者の皆様のご応募をお待ちしております。</w:t>
      </w:r>
    </w:p>
    <w:p w14:paraId="1BCA36D7" w14:textId="77777777" w:rsidR="0067146C" w:rsidRPr="0067146C" w:rsidRDefault="0067146C" w:rsidP="0067146C"/>
    <w:p w14:paraId="2F889675" w14:textId="77777777" w:rsidR="0067146C" w:rsidRPr="0067146C" w:rsidRDefault="00000000" w:rsidP="0067146C">
      <w:r>
        <w:pict w14:anchorId="49F5E3F7">
          <v:rect id="_x0000_i1025" style="width:0;height:1.5pt" o:hralign="center" o:hrstd="t" o:hr="t" fillcolor="#a0a0a0" stroked="f">
            <v:textbox inset="5.85pt,.7pt,5.85pt,.7pt"/>
          </v:rect>
        </w:pict>
      </w:r>
    </w:p>
    <w:p w14:paraId="2600E597" w14:textId="77777777" w:rsidR="0067146C" w:rsidRPr="0067146C" w:rsidRDefault="0067146C" w:rsidP="0067146C">
      <w:pPr>
        <w:rPr>
          <w:b/>
          <w:bCs/>
        </w:rPr>
      </w:pPr>
      <w:r w:rsidRPr="0067146C">
        <w:rPr>
          <w:b/>
          <w:bCs/>
        </w:rPr>
        <w:t>1．背景</w:t>
      </w:r>
    </w:p>
    <w:p w14:paraId="0B749897" w14:textId="77777777" w:rsidR="0067146C" w:rsidRDefault="0067146C" w:rsidP="0067146C">
      <w:r w:rsidRPr="0067146C">
        <w:t>当組合は、生協への契約販売を主な取引形態としており、シーズン全体の長期計画と、生産者が提出する持込予定数をもとに販売提案を行い、注文を受けています。</w:t>
      </w:r>
      <w:r w:rsidRPr="0067146C">
        <w:br/>
        <w:t>しかし近年、異常気象等の影響で従来の個別農家の経験や感覚による収量予測では対応が難しく、販売機会の損失や売り先のない作物の発生が問題となっています。</w:t>
      </w:r>
      <w:r w:rsidRPr="0067146C">
        <w:br/>
        <w:t>このため、過去の実績データや生育記録、気象情報などに基づいて、長期的な収穫・出荷の山谷を予測する仕組みを導入し、組合の販売活動を支援することが求められています。</w:t>
      </w:r>
    </w:p>
    <w:p w14:paraId="0C631A82" w14:textId="77777777" w:rsidR="0067146C" w:rsidRPr="0067146C" w:rsidRDefault="0067146C" w:rsidP="0067146C"/>
    <w:p w14:paraId="130E9E51" w14:textId="77777777" w:rsidR="0067146C" w:rsidRPr="0067146C" w:rsidRDefault="00000000" w:rsidP="0067146C">
      <w:r>
        <w:pict w14:anchorId="79374F9F">
          <v:rect id="_x0000_i1026" style="width:0;height:1.5pt" o:hralign="center" o:hrstd="t" o:hr="t" fillcolor="#a0a0a0" stroked="f">
            <v:textbox inset="5.85pt,.7pt,5.85pt,.7pt"/>
          </v:rect>
        </w:pict>
      </w:r>
    </w:p>
    <w:p w14:paraId="32DC4B83" w14:textId="77777777" w:rsidR="0067146C" w:rsidRPr="0067146C" w:rsidRDefault="0067146C" w:rsidP="0067146C">
      <w:pPr>
        <w:rPr>
          <w:b/>
          <w:bCs/>
        </w:rPr>
      </w:pPr>
      <w:r w:rsidRPr="0067146C">
        <w:rPr>
          <w:b/>
          <w:bCs/>
        </w:rPr>
        <w:t>2．委託業務の内容</w:t>
      </w:r>
    </w:p>
    <w:p w14:paraId="4849C25F" w14:textId="1D3EB9DB" w:rsidR="0067146C" w:rsidRPr="0067146C" w:rsidRDefault="0067146C" w:rsidP="0067146C">
      <w:r w:rsidRPr="0067146C">
        <w:t>・対象品目：トマトおよびミニトマト</w:t>
      </w:r>
      <w:r w:rsidRPr="0067146C">
        <w:br/>
        <w:t>・業務内容：</w:t>
      </w:r>
      <w:r w:rsidRPr="0067146C">
        <w:br/>
      </w:r>
      <w:r w:rsidRPr="0067146C">
        <w:t> </w:t>
      </w:r>
      <w:r w:rsidRPr="0067146C">
        <w:t>過去実績データ、生育記録、気象情報等を活用して収穫・出荷の山谷を長期的に予測するシステムの構築。</w:t>
      </w:r>
      <w:r w:rsidRPr="0067146C">
        <w:br/>
      </w:r>
      <w:r w:rsidRPr="0067146C">
        <w:t> </w:t>
      </w:r>
      <w:r w:rsidRPr="0067146C">
        <w:t>当組合向けに、既存のシステム（</w:t>
      </w:r>
      <w:r w:rsidR="008F1291">
        <w:rPr>
          <w:rFonts w:hint="eastAsia"/>
        </w:rPr>
        <w:t>例えば、</w:t>
      </w:r>
      <w:r w:rsidR="008F1291" w:rsidRPr="008F1291">
        <w:t>農業支援サービスに類するデータ分析システム</w:t>
      </w:r>
      <w:r w:rsidR="008F1291">
        <w:rPr>
          <w:rFonts w:hint="eastAsia"/>
        </w:rPr>
        <w:t>）</w:t>
      </w:r>
      <w:r w:rsidRPr="0067146C">
        <w:t>をカスタマイズし、運用可能な形で提供すること。</w:t>
      </w:r>
    </w:p>
    <w:p w14:paraId="50B291EC" w14:textId="77777777" w:rsidR="0067146C" w:rsidRPr="0067146C" w:rsidRDefault="00000000" w:rsidP="0067146C">
      <w:r>
        <w:pict w14:anchorId="59F67F3F">
          <v:rect id="_x0000_i1027" style="width:0;height:1.5pt" o:hralign="center" o:hrstd="t" o:hr="t" fillcolor="#a0a0a0" stroked="f">
            <v:textbox inset="5.85pt,.7pt,5.85pt,.7pt"/>
          </v:rect>
        </w:pict>
      </w:r>
    </w:p>
    <w:p w14:paraId="6D94FBA6" w14:textId="77777777" w:rsidR="0067146C" w:rsidRPr="0067146C" w:rsidRDefault="0067146C" w:rsidP="0067146C">
      <w:pPr>
        <w:rPr>
          <w:b/>
          <w:bCs/>
        </w:rPr>
      </w:pPr>
      <w:r w:rsidRPr="0067146C">
        <w:rPr>
          <w:b/>
          <w:bCs/>
        </w:rPr>
        <w:t>3．応募方法</w:t>
      </w:r>
    </w:p>
    <w:p w14:paraId="0787053F" w14:textId="77777777" w:rsidR="0067146C" w:rsidRPr="0067146C" w:rsidRDefault="0067146C" w:rsidP="0067146C">
      <w:r w:rsidRPr="0067146C">
        <w:t>応募を希望される事業者の方は、以下の書類を期限までに提出してください。</w:t>
      </w:r>
    </w:p>
    <w:p w14:paraId="0DA7C8AB" w14:textId="60FBD304" w:rsidR="0067146C" w:rsidRPr="0067146C" w:rsidRDefault="0067146C" w:rsidP="0067146C">
      <w:pPr>
        <w:numPr>
          <w:ilvl w:val="0"/>
          <w:numId w:val="1"/>
        </w:numPr>
      </w:pPr>
      <w:r w:rsidRPr="0067146C">
        <w:t>提案書（貴社概要、提案内容、スケジュール、費用見積等を記載）</w:t>
      </w:r>
    </w:p>
    <w:p w14:paraId="78CA0123" w14:textId="16628445" w:rsidR="0067146C" w:rsidRDefault="0067146C" w:rsidP="0067146C">
      <w:r w:rsidRPr="0067146C">
        <w:t>提出方法</w:t>
      </w:r>
    </w:p>
    <w:p w14:paraId="2C398499" w14:textId="75D53B11" w:rsidR="0067146C" w:rsidRPr="0067146C" w:rsidRDefault="0067146C" w:rsidP="0067146C">
      <w:pPr>
        <w:numPr>
          <w:ilvl w:val="0"/>
          <w:numId w:val="1"/>
        </w:numPr>
      </w:pPr>
      <w:r>
        <w:rPr>
          <w:rFonts w:hint="eastAsia"/>
        </w:rPr>
        <w:t>メールで以下の問い合わせ先に送付</w:t>
      </w:r>
    </w:p>
    <w:p w14:paraId="789AA4AE" w14:textId="77777777" w:rsidR="0067146C" w:rsidRPr="0067146C" w:rsidRDefault="00000000" w:rsidP="0067146C">
      <w:r>
        <w:pict w14:anchorId="607C70B9">
          <v:rect id="_x0000_i1028" style="width:0;height:1.5pt" o:hralign="center" o:hrstd="t" o:hr="t" fillcolor="#a0a0a0" stroked="f">
            <v:textbox inset="5.85pt,.7pt,5.85pt,.7pt"/>
          </v:rect>
        </w:pict>
      </w:r>
    </w:p>
    <w:p w14:paraId="5FACA8E9" w14:textId="77777777" w:rsidR="0067146C" w:rsidRPr="0067146C" w:rsidRDefault="0067146C" w:rsidP="0067146C">
      <w:pPr>
        <w:rPr>
          <w:b/>
          <w:bCs/>
        </w:rPr>
      </w:pPr>
      <w:r w:rsidRPr="0067146C">
        <w:rPr>
          <w:b/>
          <w:bCs/>
        </w:rPr>
        <w:t>4．スケジュール（予定）</w:t>
      </w:r>
    </w:p>
    <w:p w14:paraId="7DD8DCAA" w14:textId="2610CDDF" w:rsidR="0067146C" w:rsidRPr="0067146C" w:rsidRDefault="0067146C" w:rsidP="0067146C">
      <w:pPr>
        <w:numPr>
          <w:ilvl w:val="0"/>
          <w:numId w:val="2"/>
        </w:numPr>
      </w:pPr>
      <w:r w:rsidRPr="0067146C">
        <w:t>公募開始：</w:t>
      </w:r>
      <w:r>
        <w:rPr>
          <w:rFonts w:hint="eastAsia"/>
        </w:rPr>
        <w:t>2025</w:t>
      </w:r>
      <w:r w:rsidRPr="0067146C">
        <w:t>年</w:t>
      </w:r>
      <w:r>
        <w:rPr>
          <w:rFonts w:hint="eastAsia"/>
        </w:rPr>
        <w:t>7月22</w:t>
      </w:r>
      <w:r w:rsidRPr="0067146C">
        <w:t>日</w:t>
      </w:r>
    </w:p>
    <w:p w14:paraId="039666CA" w14:textId="60532D82" w:rsidR="0067146C" w:rsidRPr="0067146C" w:rsidRDefault="0067146C" w:rsidP="0067146C">
      <w:pPr>
        <w:numPr>
          <w:ilvl w:val="0"/>
          <w:numId w:val="2"/>
        </w:numPr>
      </w:pPr>
      <w:r w:rsidRPr="0067146C">
        <w:t>応募締切：</w:t>
      </w:r>
      <w:r>
        <w:rPr>
          <w:rFonts w:hint="eastAsia"/>
        </w:rPr>
        <w:t>2025</w:t>
      </w:r>
      <w:r w:rsidRPr="0067146C">
        <w:t>年</w:t>
      </w:r>
      <w:r>
        <w:rPr>
          <w:rFonts w:hint="eastAsia"/>
        </w:rPr>
        <w:t>7</w:t>
      </w:r>
      <w:r w:rsidRPr="0067146C">
        <w:t>月</w:t>
      </w:r>
      <w:r>
        <w:rPr>
          <w:rFonts w:hint="eastAsia"/>
        </w:rPr>
        <w:t>31</w:t>
      </w:r>
      <w:r w:rsidRPr="0067146C">
        <w:t>日</w:t>
      </w:r>
    </w:p>
    <w:p w14:paraId="4DC7858F" w14:textId="106A9271" w:rsidR="0067146C" w:rsidRPr="0067146C" w:rsidRDefault="0067146C" w:rsidP="0067146C">
      <w:pPr>
        <w:numPr>
          <w:ilvl w:val="0"/>
          <w:numId w:val="2"/>
        </w:numPr>
      </w:pPr>
      <w:r w:rsidRPr="0067146C">
        <w:t>審査・選定</w:t>
      </w:r>
      <w:r>
        <w:rPr>
          <w:rFonts w:hint="eastAsia"/>
        </w:rPr>
        <w:t>結果通知</w:t>
      </w:r>
      <w:r w:rsidRPr="0067146C">
        <w:t>：</w:t>
      </w:r>
      <w:r>
        <w:rPr>
          <w:rFonts w:hint="eastAsia"/>
        </w:rPr>
        <w:t>2025</w:t>
      </w:r>
      <w:r w:rsidRPr="0067146C">
        <w:t>年</w:t>
      </w:r>
      <w:r>
        <w:rPr>
          <w:rFonts w:hint="eastAsia"/>
        </w:rPr>
        <w:t>8</w:t>
      </w:r>
      <w:r w:rsidRPr="0067146C">
        <w:t>月</w:t>
      </w:r>
      <w:r>
        <w:rPr>
          <w:rFonts w:hint="eastAsia"/>
        </w:rPr>
        <w:t>初</w:t>
      </w:r>
      <w:r w:rsidRPr="0067146C">
        <w:t>旬</w:t>
      </w:r>
    </w:p>
    <w:p w14:paraId="7A5BAF6A" w14:textId="77777777" w:rsidR="0067146C" w:rsidRPr="0067146C" w:rsidRDefault="00000000" w:rsidP="0067146C">
      <w:r>
        <w:pict w14:anchorId="20FD4512">
          <v:rect id="_x0000_i1029" style="width:0;height:1.5pt" o:hralign="center" o:hrstd="t" o:hr="t" fillcolor="#a0a0a0" stroked="f">
            <v:textbox inset="5.85pt,.7pt,5.85pt,.7pt"/>
          </v:rect>
        </w:pict>
      </w:r>
    </w:p>
    <w:p w14:paraId="2456B503" w14:textId="77777777" w:rsidR="00E0043E" w:rsidRDefault="00E0043E">
      <w:pPr>
        <w:widowControl/>
        <w:jc w:val="left"/>
        <w:rPr>
          <w:b/>
          <w:bCs/>
        </w:rPr>
      </w:pPr>
      <w:r>
        <w:rPr>
          <w:b/>
          <w:bCs/>
        </w:rPr>
        <w:br w:type="page"/>
      </w:r>
    </w:p>
    <w:p w14:paraId="2A656800" w14:textId="6A06DCEF" w:rsidR="0067146C" w:rsidRPr="0067146C" w:rsidRDefault="0067146C" w:rsidP="0067146C">
      <w:pPr>
        <w:rPr>
          <w:b/>
          <w:bCs/>
        </w:rPr>
      </w:pPr>
      <w:r w:rsidRPr="0067146C">
        <w:rPr>
          <w:b/>
          <w:bCs/>
        </w:rPr>
        <w:lastRenderedPageBreak/>
        <w:t>5．問い合わせ先</w:t>
      </w:r>
    </w:p>
    <w:p w14:paraId="0F539075" w14:textId="207A5334" w:rsidR="0067146C" w:rsidRPr="0067146C" w:rsidRDefault="0067146C" w:rsidP="0067146C">
      <w:r w:rsidRPr="0067146C">
        <w:rPr>
          <w:rFonts w:hint="eastAsia"/>
        </w:rPr>
        <w:t>農事組合法人ながさき南部生産組合</w:t>
      </w:r>
      <w:r w:rsidRPr="0067146C">
        <w:t>（担当：</w:t>
      </w:r>
      <w:r>
        <w:rPr>
          <w:rFonts w:hint="eastAsia"/>
        </w:rPr>
        <w:t>高木</w:t>
      </w:r>
      <w:r w:rsidRPr="0067146C">
        <w:t>）</w:t>
      </w:r>
      <w:r w:rsidRPr="0067146C">
        <w:br/>
        <w:t>電話：0957-84-3393</w:t>
      </w:r>
      <w:r w:rsidRPr="0067146C">
        <w:br/>
        <w:t>メール：nanbu_takaki@aioros.ocn.ne.jp</w:t>
      </w:r>
    </w:p>
    <w:p w14:paraId="13D9A4C9" w14:textId="77777777" w:rsidR="0067146C" w:rsidRPr="0067146C" w:rsidRDefault="00000000" w:rsidP="0067146C">
      <w:r>
        <w:pict w14:anchorId="2F4F918A">
          <v:rect id="_x0000_i1030" style="width:0;height:1.5pt" o:hralign="center" o:hrstd="t" o:hr="t" fillcolor="#a0a0a0" stroked="f">
            <v:textbox inset="5.85pt,.7pt,5.85pt,.7pt"/>
          </v:rect>
        </w:pict>
      </w:r>
    </w:p>
    <w:p w14:paraId="1F93630D" w14:textId="77777777" w:rsidR="0067146C" w:rsidRPr="0067146C" w:rsidRDefault="0067146C" w:rsidP="0067146C">
      <w:r w:rsidRPr="0067146C">
        <w:t>以上</w:t>
      </w:r>
    </w:p>
    <w:p w14:paraId="664352DC" w14:textId="77777777" w:rsidR="00795717" w:rsidRDefault="00795717"/>
    <w:sectPr w:rsidR="0079571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D78A5"/>
    <w:multiLevelType w:val="multilevel"/>
    <w:tmpl w:val="278A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6B4A0E"/>
    <w:multiLevelType w:val="multilevel"/>
    <w:tmpl w:val="5C46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784650">
    <w:abstractNumId w:val="1"/>
  </w:num>
  <w:num w:numId="2" w16cid:durableId="200339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6C"/>
    <w:rsid w:val="000D611F"/>
    <w:rsid w:val="004C0C54"/>
    <w:rsid w:val="0067146C"/>
    <w:rsid w:val="00795717"/>
    <w:rsid w:val="008F1291"/>
    <w:rsid w:val="00B45E23"/>
    <w:rsid w:val="00E00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386EBA"/>
  <w15:chartTrackingRefBased/>
  <w15:docId w15:val="{D8B9CF09-EAAE-46A4-ACBB-1AC58DFC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14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14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146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714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14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14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14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14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14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14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14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14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714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14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14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14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14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14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14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14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4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14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146C"/>
    <w:pPr>
      <w:spacing w:before="160" w:after="160"/>
      <w:jc w:val="center"/>
    </w:pPr>
    <w:rPr>
      <w:i/>
      <w:iCs/>
      <w:color w:val="404040" w:themeColor="text1" w:themeTint="BF"/>
    </w:rPr>
  </w:style>
  <w:style w:type="character" w:customStyle="1" w:styleId="a8">
    <w:name w:val="引用文 (文字)"/>
    <w:basedOn w:val="a0"/>
    <w:link w:val="a7"/>
    <w:uiPriority w:val="29"/>
    <w:rsid w:val="0067146C"/>
    <w:rPr>
      <w:i/>
      <w:iCs/>
      <w:color w:val="404040" w:themeColor="text1" w:themeTint="BF"/>
    </w:rPr>
  </w:style>
  <w:style w:type="paragraph" w:styleId="a9">
    <w:name w:val="List Paragraph"/>
    <w:basedOn w:val="a"/>
    <w:uiPriority w:val="34"/>
    <w:qFormat/>
    <w:rsid w:val="0067146C"/>
    <w:pPr>
      <w:ind w:left="720"/>
      <w:contextualSpacing/>
    </w:pPr>
  </w:style>
  <w:style w:type="character" w:styleId="21">
    <w:name w:val="Intense Emphasis"/>
    <w:basedOn w:val="a0"/>
    <w:uiPriority w:val="21"/>
    <w:qFormat/>
    <w:rsid w:val="0067146C"/>
    <w:rPr>
      <w:i/>
      <w:iCs/>
      <w:color w:val="0F4761" w:themeColor="accent1" w:themeShade="BF"/>
    </w:rPr>
  </w:style>
  <w:style w:type="paragraph" w:styleId="22">
    <w:name w:val="Intense Quote"/>
    <w:basedOn w:val="a"/>
    <w:next w:val="a"/>
    <w:link w:val="23"/>
    <w:uiPriority w:val="30"/>
    <w:qFormat/>
    <w:rsid w:val="00671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7146C"/>
    <w:rPr>
      <w:i/>
      <w:iCs/>
      <w:color w:val="0F4761" w:themeColor="accent1" w:themeShade="BF"/>
    </w:rPr>
  </w:style>
  <w:style w:type="character" w:styleId="24">
    <w:name w:val="Intense Reference"/>
    <w:basedOn w:val="a0"/>
    <w:uiPriority w:val="32"/>
    <w:qFormat/>
    <w:rsid w:val="006714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499744">
      <w:bodyDiv w:val="1"/>
      <w:marLeft w:val="0"/>
      <w:marRight w:val="0"/>
      <w:marTop w:val="0"/>
      <w:marBottom w:val="0"/>
      <w:divBdr>
        <w:top w:val="none" w:sz="0" w:space="0" w:color="auto"/>
        <w:left w:val="none" w:sz="0" w:space="0" w:color="auto"/>
        <w:bottom w:val="none" w:sz="0" w:space="0" w:color="auto"/>
        <w:right w:val="none" w:sz="0" w:space="0" w:color="auto"/>
      </w:divBdr>
    </w:div>
    <w:div w:id="177047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威人</dc:creator>
  <cp:keywords/>
  <dc:description/>
  <cp:lastModifiedBy>西村 威人</cp:lastModifiedBy>
  <cp:revision>4</cp:revision>
  <dcterms:created xsi:type="dcterms:W3CDTF">2025-07-22T02:15:00Z</dcterms:created>
  <dcterms:modified xsi:type="dcterms:W3CDTF">2025-07-22T04:14:00Z</dcterms:modified>
</cp:coreProperties>
</file>